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D03EE" w:rsidRPr="00853BAF" w:rsidTr="00980E8C">
        <w:tc>
          <w:tcPr>
            <w:tcW w:w="9923" w:type="dxa"/>
          </w:tcPr>
          <w:p w:rsidR="004D03EE" w:rsidRPr="00853BAF" w:rsidRDefault="004D03EE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3EE" w:rsidRPr="00853BAF" w:rsidRDefault="004D03E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D03EE" w:rsidRPr="00853BAF" w:rsidRDefault="004D03E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D03EE" w:rsidRPr="00853BAF" w:rsidRDefault="004D03E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D03EE" w:rsidRPr="00853BAF" w:rsidRDefault="004D03E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D03EE" w:rsidRPr="00853BAF" w:rsidRDefault="004D03E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D03EE" w:rsidRPr="00853BAF" w:rsidRDefault="004D03E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C018BC" w:rsidRPr="00C018BC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C018BC">
              <w:rPr>
                <w:u w:val="single"/>
              </w:rPr>
              <w:t>3883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4D03EE" w:rsidRPr="00853BAF" w:rsidRDefault="004D03E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1B3E2C" w:rsidTr="001B3E2C">
        <w:trPr>
          <w:trHeight w:val="1031"/>
        </w:trPr>
        <w:tc>
          <w:tcPr>
            <w:tcW w:w="5210" w:type="dxa"/>
          </w:tcPr>
          <w:p w:rsidR="00830C3B" w:rsidRPr="001B3E2C" w:rsidRDefault="00B74D2F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1B3E2C">
              <w:rPr>
                <w:color w:val="000000" w:themeColor="text1"/>
                <w:sz w:val="27"/>
                <w:szCs w:val="27"/>
              </w:rPr>
              <w:t>О предоставлении разрешений на условно разрешенный вид использования земел</w:t>
            </w:r>
            <w:r w:rsidRPr="001B3E2C">
              <w:rPr>
                <w:color w:val="000000" w:themeColor="text1"/>
                <w:sz w:val="27"/>
                <w:szCs w:val="27"/>
              </w:rPr>
              <w:t>ь</w:t>
            </w:r>
            <w:r w:rsidRPr="001B3E2C">
              <w:rPr>
                <w:color w:val="000000" w:themeColor="text1"/>
                <w:sz w:val="27"/>
                <w:szCs w:val="27"/>
              </w:rPr>
              <w:t>ного участка или объекта капитального строительства</w:t>
            </w:r>
          </w:p>
          <w:p w:rsidR="00A55CE8" w:rsidRPr="001B3E2C" w:rsidRDefault="00A55CE8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A55CE8" w:rsidRPr="001B3E2C" w:rsidRDefault="00A55CE8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BA1865" w:rsidRPr="001B3E2C" w:rsidRDefault="00CD36BC" w:rsidP="004D03EE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1B3E2C">
        <w:rPr>
          <w:color w:val="000000" w:themeColor="text1"/>
          <w:sz w:val="27"/>
          <w:szCs w:val="27"/>
        </w:rPr>
        <w:t>В соответствии со статьей 39 Градостроительного кодекса Российской</w:t>
      </w:r>
      <w:r w:rsidR="004C3215" w:rsidRPr="001B3E2C">
        <w:rPr>
          <w:color w:val="000000" w:themeColor="text1"/>
          <w:sz w:val="27"/>
          <w:szCs w:val="27"/>
        </w:rPr>
        <w:t xml:space="preserve"> </w:t>
      </w:r>
      <w:r w:rsidRPr="001B3E2C">
        <w:rPr>
          <w:color w:val="000000" w:themeColor="text1"/>
          <w:sz w:val="27"/>
          <w:szCs w:val="27"/>
        </w:rPr>
        <w:t>Фед</w:t>
      </w:r>
      <w:r w:rsidRPr="001B3E2C">
        <w:rPr>
          <w:color w:val="000000" w:themeColor="text1"/>
          <w:sz w:val="27"/>
          <w:szCs w:val="27"/>
        </w:rPr>
        <w:t>е</w:t>
      </w:r>
      <w:r w:rsidRPr="001B3E2C">
        <w:rPr>
          <w:color w:val="000000" w:themeColor="text1"/>
          <w:sz w:val="27"/>
          <w:szCs w:val="27"/>
        </w:rPr>
        <w:t xml:space="preserve">рации, </w:t>
      </w:r>
      <w:r w:rsidR="009670B4" w:rsidRPr="001B3E2C">
        <w:rPr>
          <w:color w:val="000000" w:themeColor="text1"/>
          <w:sz w:val="27"/>
          <w:szCs w:val="27"/>
        </w:rPr>
        <w:t>решени</w:t>
      </w:r>
      <w:r w:rsidRPr="001B3E2C">
        <w:rPr>
          <w:color w:val="000000" w:themeColor="text1"/>
          <w:sz w:val="27"/>
          <w:szCs w:val="27"/>
        </w:rPr>
        <w:t>ем Совета депутатов города Новосибирска от 24.06.2009 № 1288 «О</w:t>
      </w:r>
      <w:r w:rsidR="001B3E2C">
        <w:rPr>
          <w:color w:val="000000" w:themeColor="text1"/>
          <w:sz w:val="27"/>
          <w:szCs w:val="27"/>
        </w:rPr>
        <w:t> </w:t>
      </w:r>
      <w:r w:rsidRPr="001B3E2C">
        <w:rPr>
          <w:color w:val="000000" w:themeColor="text1"/>
          <w:sz w:val="27"/>
          <w:szCs w:val="27"/>
        </w:rPr>
        <w:t>Правилах землепользования и застройки города Новосибирска», на основании з</w:t>
      </w:r>
      <w:r w:rsidRPr="001B3E2C">
        <w:rPr>
          <w:color w:val="000000" w:themeColor="text1"/>
          <w:sz w:val="27"/>
          <w:szCs w:val="27"/>
        </w:rPr>
        <w:t>а</w:t>
      </w:r>
      <w:r w:rsidRPr="001B3E2C">
        <w:rPr>
          <w:color w:val="000000" w:themeColor="text1"/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1B3E2C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4E5F1C" w:rsidRPr="001B3E2C">
        <w:rPr>
          <w:color w:val="000000" w:themeColor="text1"/>
          <w:sz w:val="27"/>
          <w:szCs w:val="27"/>
        </w:rPr>
        <w:t>01</w:t>
      </w:r>
      <w:r w:rsidR="00F00054" w:rsidRPr="001B3E2C">
        <w:rPr>
          <w:color w:val="000000" w:themeColor="text1"/>
          <w:sz w:val="27"/>
          <w:szCs w:val="27"/>
        </w:rPr>
        <w:t>.0</w:t>
      </w:r>
      <w:r w:rsidR="004E5F1C" w:rsidRPr="001B3E2C">
        <w:rPr>
          <w:color w:val="000000" w:themeColor="text1"/>
          <w:sz w:val="27"/>
          <w:szCs w:val="27"/>
        </w:rPr>
        <w:t>8</w:t>
      </w:r>
      <w:r w:rsidR="00DC44D3" w:rsidRPr="001B3E2C">
        <w:rPr>
          <w:color w:val="000000" w:themeColor="text1"/>
          <w:sz w:val="27"/>
          <w:szCs w:val="27"/>
        </w:rPr>
        <w:t>.</w:t>
      </w:r>
      <w:r w:rsidR="00E86BE1" w:rsidRPr="001B3E2C">
        <w:rPr>
          <w:color w:val="000000" w:themeColor="text1"/>
          <w:sz w:val="27"/>
          <w:szCs w:val="27"/>
        </w:rPr>
        <w:t>201</w:t>
      </w:r>
      <w:r w:rsidR="00936374" w:rsidRPr="001B3E2C">
        <w:rPr>
          <w:color w:val="000000" w:themeColor="text1"/>
          <w:sz w:val="27"/>
          <w:szCs w:val="27"/>
        </w:rPr>
        <w:t>7</w:t>
      </w:r>
      <w:r w:rsidR="00355181" w:rsidRPr="001B3E2C">
        <w:rPr>
          <w:color w:val="000000" w:themeColor="text1"/>
          <w:sz w:val="27"/>
          <w:szCs w:val="27"/>
        </w:rPr>
        <w:t>,</w:t>
      </w:r>
      <w:r w:rsidRPr="001B3E2C">
        <w:rPr>
          <w:color w:val="000000" w:themeColor="text1"/>
          <w:sz w:val="27"/>
          <w:szCs w:val="27"/>
        </w:rPr>
        <w:t xml:space="preserve"> рекомендаций комиссии по по</w:t>
      </w:r>
      <w:r w:rsidRPr="001B3E2C">
        <w:rPr>
          <w:color w:val="000000" w:themeColor="text1"/>
          <w:sz w:val="27"/>
          <w:szCs w:val="27"/>
        </w:rPr>
        <w:t>д</w:t>
      </w:r>
      <w:r w:rsidRPr="001B3E2C">
        <w:rPr>
          <w:color w:val="000000" w:themeColor="text1"/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1B3E2C">
        <w:rPr>
          <w:color w:val="000000" w:themeColor="text1"/>
          <w:sz w:val="27"/>
          <w:szCs w:val="27"/>
        </w:rPr>
        <w:t xml:space="preserve"> </w:t>
      </w:r>
      <w:proofErr w:type="gramStart"/>
      <w:r w:rsidRPr="001B3E2C">
        <w:rPr>
          <w:color w:val="000000" w:themeColor="text1"/>
          <w:sz w:val="27"/>
          <w:szCs w:val="27"/>
        </w:rPr>
        <w:t>предоставлении</w:t>
      </w:r>
      <w:proofErr w:type="gramEnd"/>
      <w:r w:rsidRPr="001B3E2C">
        <w:rPr>
          <w:color w:val="000000" w:themeColor="text1"/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1B3E2C">
        <w:rPr>
          <w:color w:val="000000" w:themeColor="text1"/>
          <w:sz w:val="27"/>
          <w:szCs w:val="27"/>
        </w:rPr>
        <w:t>капитального строительства от</w:t>
      </w:r>
      <w:r w:rsidR="001B3E2C">
        <w:rPr>
          <w:color w:val="000000" w:themeColor="text1"/>
          <w:sz w:val="27"/>
          <w:szCs w:val="27"/>
        </w:rPr>
        <w:t> </w:t>
      </w:r>
      <w:r w:rsidR="004E5F1C" w:rsidRPr="001B3E2C">
        <w:rPr>
          <w:sz w:val="27"/>
          <w:szCs w:val="27"/>
        </w:rPr>
        <w:t>07</w:t>
      </w:r>
      <w:r w:rsidR="00C52A3D" w:rsidRPr="001B3E2C">
        <w:rPr>
          <w:sz w:val="27"/>
          <w:szCs w:val="27"/>
        </w:rPr>
        <w:t>.</w:t>
      </w:r>
      <w:r w:rsidR="004E5F1C" w:rsidRPr="001B3E2C">
        <w:rPr>
          <w:sz w:val="27"/>
          <w:szCs w:val="27"/>
        </w:rPr>
        <w:t>08</w:t>
      </w:r>
      <w:r w:rsidR="00DC44D3" w:rsidRPr="001B3E2C">
        <w:rPr>
          <w:sz w:val="27"/>
          <w:szCs w:val="27"/>
        </w:rPr>
        <w:t>.</w:t>
      </w:r>
      <w:r w:rsidR="00E86BE1" w:rsidRPr="001B3E2C">
        <w:rPr>
          <w:sz w:val="27"/>
          <w:szCs w:val="27"/>
        </w:rPr>
        <w:t>201</w:t>
      </w:r>
      <w:r w:rsidR="00936374" w:rsidRPr="001B3E2C">
        <w:rPr>
          <w:sz w:val="27"/>
          <w:szCs w:val="27"/>
        </w:rPr>
        <w:t>7</w:t>
      </w:r>
      <w:r w:rsidR="0089700C" w:rsidRPr="001B3E2C">
        <w:rPr>
          <w:sz w:val="27"/>
          <w:szCs w:val="27"/>
        </w:rPr>
        <w:t xml:space="preserve">, руководствуясь Уставом города Новосибирска, </w:t>
      </w:r>
      <w:r w:rsidR="00BA1865" w:rsidRPr="001B3E2C">
        <w:rPr>
          <w:color w:val="000000" w:themeColor="text1"/>
          <w:sz w:val="27"/>
          <w:szCs w:val="27"/>
        </w:rPr>
        <w:t>ПОСТАНОВЛЯЮ:</w:t>
      </w:r>
    </w:p>
    <w:p w:rsidR="0061433B" w:rsidRPr="001B3E2C" w:rsidRDefault="004D03EE" w:rsidP="004D03EE">
      <w:pPr>
        <w:ind w:firstLine="709"/>
        <w:jc w:val="both"/>
        <w:rPr>
          <w:color w:val="000000" w:themeColor="text1"/>
          <w:sz w:val="27"/>
          <w:szCs w:val="27"/>
        </w:rPr>
      </w:pPr>
      <w:r w:rsidRPr="001B3E2C">
        <w:rPr>
          <w:color w:val="000000" w:themeColor="text1"/>
          <w:sz w:val="27"/>
          <w:szCs w:val="27"/>
        </w:rPr>
        <w:t>1. </w:t>
      </w:r>
      <w:r w:rsidR="00F1099D" w:rsidRPr="001B3E2C">
        <w:rPr>
          <w:color w:val="000000" w:themeColor="text1"/>
          <w:sz w:val="27"/>
          <w:szCs w:val="27"/>
        </w:rPr>
        <w:t xml:space="preserve">Предоставить разрешение </w:t>
      </w:r>
      <w:r w:rsidR="004E5F1C" w:rsidRPr="001B3E2C">
        <w:rPr>
          <w:color w:val="000000" w:themeColor="text1"/>
          <w:sz w:val="27"/>
          <w:szCs w:val="27"/>
        </w:rPr>
        <w:t>Стригун А. В., Стригун Т. П. на условно разр</w:t>
      </w:r>
      <w:r w:rsidR="004E5F1C" w:rsidRPr="001B3E2C">
        <w:rPr>
          <w:color w:val="000000" w:themeColor="text1"/>
          <w:sz w:val="27"/>
          <w:szCs w:val="27"/>
        </w:rPr>
        <w:t>е</w:t>
      </w:r>
      <w:r w:rsidR="004E5F1C" w:rsidRPr="001B3E2C">
        <w:rPr>
          <w:color w:val="000000" w:themeColor="text1"/>
          <w:sz w:val="27"/>
          <w:szCs w:val="27"/>
        </w:rPr>
        <w:t>шенный вид использования земельного участка с кадастровым номером 54:35:063259:25 площадью 576 кв. м, расположенного по адресу (местоположение): Российская Федерация, Новосибирская область, город Новосибирск, ул.</w:t>
      </w:r>
      <w:r w:rsidR="001B3E2C">
        <w:rPr>
          <w:color w:val="000000" w:themeColor="text1"/>
          <w:sz w:val="27"/>
          <w:szCs w:val="27"/>
        </w:rPr>
        <w:t xml:space="preserve"> </w:t>
      </w:r>
      <w:r w:rsidR="004E5F1C" w:rsidRPr="001B3E2C">
        <w:rPr>
          <w:color w:val="000000" w:themeColor="text1"/>
          <w:sz w:val="27"/>
          <w:szCs w:val="27"/>
        </w:rPr>
        <w:t>Янта</w:t>
      </w:r>
      <w:r w:rsidR="004E5F1C" w:rsidRPr="001B3E2C">
        <w:rPr>
          <w:color w:val="000000" w:themeColor="text1"/>
          <w:sz w:val="27"/>
          <w:szCs w:val="27"/>
        </w:rPr>
        <w:t>р</w:t>
      </w:r>
      <w:r w:rsidR="004E5F1C" w:rsidRPr="001B3E2C">
        <w:rPr>
          <w:color w:val="000000" w:themeColor="text1"/>
          <w:sz w:val="27"/>
          <w:szCs w:val="27"/>
        </w:rPr>
        <w:t>ная,</w:t>
      </w:r>
      <w:r w:rsidR="001B3E2C">
        <w:rPr>
          <w:color w:val="000000" w:themeColor="text1"/>
          <w:sz w:val="27"/>
          <w:szCs w:val="27"/>
        </w:rPr>
        <w:t> </w:t>
      </w:r>
      <w:r w:rsidR="004E5F1C" w:rsidRPr="001B3E2C">
        <w:rPr>
          <w:color w:val="000000" w:themeColor="text1"/>
          <w:sz w:val="27"/>
          <w:szCs w:val="27"/>
        </w:rPr>
        <w:t xml:space="preserve">71, и объекта капитального строительства (зона застройки жилыми домами смешанной этажности (Ж-1), </w:t>
      </w:r>
      <w:proofErr w:type="spellStart"/>
      <w:r w:rsidR="004E5F1C" w:rsidRPr="001B3E2C">
        <w:rPr>
          <w:color w:val="000000" w:themeColor="text1"/>
          <w:sz w:val="27"/>
          <w:szCs w:val="27"/>
        </w:rPr>
        <w:t>подзона</w:t>
      </w:r>
      <w:proofErr w:type="spellEnd"/>
      <w:r w:rsidR="004E5F1C" w:rsidRPr="001B3E2C">
        <w:rPr>
          <w:color w:val="000000" w:themeColor="text1"/>
          <w:sz w:val="27"/>
          <w:szCs w:val="27"/>
        </w:rPr>
        <w:t xml:space="preserve"> застройки жилыми домами смешанной эта</w:t>
      </w:r>
      <w:r w:rsidR="004E5F1C" w:rsidRPr="001B3E2C">
        <w:rPr>
          <w:color w:val="000000" w:themeColor="text1"/>
          <w:sz w:val="27"/>
          <w:szCs w:val="27"/>
        </w:rPr>
        <w:t>ж</w:t>
      </w:r>
      <w:r w:rsidR="004E5F1C" w:rsidRPr="001B3E2C">
        <w:rPr>
          <w:color w:val="000000" w:themeColor="text1"/>
          <w:sz w:val="27"/>
          <w:szCs w:val="27"/>
        </w:rPr>
        <w:t>ности средней плотности застройки (Ж-1.4)) - «для индивидуального жилищного строительства (2.1) – индивидуальные жилые дома».</w:t>
      </w:r>
    </w:p>
    <w:p w:rsidR="00C52A3D" w:rsidRPr="001B3E2C" w:rsidRDefault="004D03EE" w:rsidP="004D03EE">
      <w:pPr>
        <w:ind w:firstLine="709"/>
        <w:jc w:val="both"/>
        <w:rPr>
          <w:color w:val="000000" w:themeColor="text1"/>
          <w:sz w:val="27"/>
          <w:szCs w:val="27"/>
        </w:rPr>
      </w:pPr>
      <w:r w:rsidRPr="001B3E2C">
        <w:rPr>
          <w:color w:val="000000" w:themeColor="text1"/>
          <w:sz w:val="27"/>
          <w:szCs w:val="27"/>
        </w:rPr>
        <w:t>2. </w:t>
      </w:r>
      <w:r w:rsidR="00C52A3D" w:rsidRPr="001B3E2C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1B3E2C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="00C52A3D" w:rsidRPr="001B3E2C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="00C52A3D" w:rsidRPr="001B3E2C">
        <w:rPr>
          <w:color w:val="000000" w:themeColor="text1"/>
          <w:sz w:val="27"/>
          <w:szCs w:val="27"/>
        </w:rPr>
        <w:t>а</w:t>
      </w:r>
      <w:r w:rsidR="00C52A3D" w:rsidRPr="001B3E2C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1B3E2C" w:rsidRDefault="00211835" w:rsidP="004D03EE">
      <w:pPr>
        <w:ind w:firstLine="709"/>
        <w:jc w:val="both"/>
        <w:rPr>
          <w:color w:val="000000" w:themeColor="text1"/>
          <w:sz w:val="27"/>
          <w:szCs w:val="27"/>
        </w:rPr>
      </w:pPr>
      <w:r w:rsidRPr="001B3E2C">
        <w:rPr>
          <w:color w:val="000000" w:themeColor="text1"/>
          <w:sz w:val="27"/>
          <w:szCs w:val="27"/>
        </w:rPr>
        <w:t>3.</w:t>
      </w:r>
      <w:r w:rsidR="004D03EE" w:rsidRPr="001B3E2C">
        <w:rPr>
          <w:color w:val="000000" w:themeColor="text1"/>
          <w:sz w:val="27"/>
          <w:szCs w:val="27"/>
        </w:rPr>
        <w:t> </w:t>
      </w:r>
      <w:r w:rsidR="00890794" w:rsidRPr="001B3E2C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1B3E2C">
        <w:rPr>
          <w:color w:val="000000" w:themeColor="text1"/>
          <w:sz w:val="27"/>
          <w:szCs w:val="27"/>
        </w:rPr>
        <w:t>с</w:t>
      </w:r>
      <w:r w:rsidR="00890794" w:rsidRPr="001B3E2C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1B3E2C" w:rsidRDefault="00211835" w:rsidP="004D03EE">
      <w:pPr>
        <w:ind w:firstLine="709"/>
        <w:jc w:val="both"/>
        <w:rPr>
          <w:color w:val="000000" w:themeColor="text1"/>
          <w:sz w:val="27"/>
          <w:szCs w:val="27"/>
        </w:rPr>
      </w:pPr>
      <w:r w:rsidRPr="001B3E2C">
        <w:rPr>
          <w:color w:val="000000" w:themeColor="text1"/>
          <w:sz w:val="27"/>
          <w:szCs w:val="27"/>
        </w:rPr>
        <w:t>4.</w:t>
      </w:r>
      <w:r w:rsidR="004D03EE" w:rsidRPr="001B3E2C">
        <w:rPr>
          <w:color w:val="000000" w:themeColor="text1"/>
          <w:sz w:val="27"/>
          <w:szCs w:val="27"/>
        </w:rPr>
        <w:t> </w:t>
      </w:r>
      <w:proofErr w:type="gramStart"/>
      <w:r w:rsidRPr="001B3E2C">
        <w:rPr>
          <w:color w:val="000000" w:themeColor="text1"/>
          <w:sz w:val="27"/>
          <w:szCs w:val="27"/>
        </w:rPr>
        <w:t>Конт</w:t>
      </w:r>
      <w:r w:rsidR="005877C4" w:rsidRPr="001B3E2C">
        <w:rPr>
          <w:color w:val="000000" w:themeColor="text1"/>
          <w:sz w:val="27"/>
          <w:szCs w:val="27"/>
        </w:rPr>
        <w:t>роль за</w:t>
      </w:r>
      <w:proofErr w:type="gramEnd"/>
      <w:r w:rsidR="005877C4" w:rsidRPr="001B3E2C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1B3E2C">
        <w:rPr>
          <w:color w:val="000000" w:themeColor="text1"/>
          <w:sz w:val="27"/>
          <w:szCs w:val="27"/>
        </w:rPr>
        <w:t xml:space="preserve"> возложить</w:t>
      </w:r>
      <w:r w:rsidR="00EB2655" w:rsidRPr="001B3E2C">
        <w:rPr>
          <w:color w:val="000000" w:themeColor="text1"/>
          <w:sz w:val="27"/>
          <w:szCs w:val="27"/>
        </w:rPr>
        <w:t xml:space="preserve"> на</w:t>
      </w:r>
      <w:r w:rsidRPr="001B3E2C">
        <w:rPr>
          <w:color w:val="000000" w:themeColor="text1"/>
          <w:sz w:val="27"/>
          <w:szCs w:val="27"/>
        </w:rPr>
        <w:t xml:space="preserve"> </w:t>
      </w:r>
      <w:r w:rsidR="00A43724" w:rsidRPr="001B3E2C">
        <w:rPr>
          <w:color w:val="000000" w:themeColor="text1"/>
          <w:sz w:val="27"/>
          <w:szCs w:val="27"/>
        </w:rPr>
        <w:t>заместителя мэра</w:t>
      </w:r>
      <w:r w:rsidR="009C5585" w:rsidRPr="001B3E2C">
        <w:rPr>
          <w:color w:val="000000" w:themeColor="text1"/>
          <w:sz w:val="27"/>
          <w:szCs w:val="27"/>
        </w:rPr>
        <w:t xml:space="preserve"> г</w:t>
      </w:r>
      <w:r w:rsidR="009C5585" w:rsidRPr="001B3E2C">
        <w:rPr>
          <w:color w:val="000000" w:themeColor="text1"/>
          <w:sz w:val="27"/>
          <w:szCs w:val="27"/>
        </w:rPr>
        <w:t>о</w:t>
      </w:r>
      <w:r w:rsidR="009C5585" w:rsidRPr="001B3E2C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1B3E2C">
        <w:rPr>
          <w:color w:val="000000" w:themeColor="text1"/>
          <w:sz w:val="27"/>
          <w:szCs w:val="27"/>
        </w:rPr>
        <w:t>-</w:t>
      </w:r>
      <w:r w:rsidR="009C5585" w:rsidRPr="001B3E2C">
        <w:rPr>
          <w:color w:val="000000" w:themeColor="text1"/>
          <w:sz w:val="27"/>
          <w:szCs w:val="27"/>
        </w:rPr>
        <w:t xml:space="preserve"> </w:t>
      </w:r>
      <w:r w:rsidRPr="001B3E2C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1B3E2C">
        <w:rPr>
          <w:color w:val="000000" w:themeColor="text1"/>
          <w:sz w:val="27"/>
          <w:szCs w:val="27"/>
        </w:rPr>
        <w:t>рода Новосибирска</w:t>
      </w:r>
      <w:r w:rsidRPr="001B3E2C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B3E2C" w:rsidRPr="001B3E2C" w:rsidTr="00F77532">
        <w:tc>
          <w:tcPr>
            <w:tcW w:w="6946" w:type="dxa"/>
          </w:tcPr>
          <w:p w:rsidR="001B3E2C" w:rsidRPr="001B3E2C" w:rsidRDefault="001B3E2C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proofErr w:type="gramStart"/>
            <w:r w:rsidRPr="001B3E2C">
              <w:rPr>
                <w:sz w:val="27"/>
                <w:szCs w:val="27"/>
              </w:rPr>
              <w:t>Исполняющий</w:t>
            </w:r>
            <w:proofErr w:type="gramEnd"/>
            <w:r w:rsidRPr="001B3E2C">
              <w:rPr>
                <w:sz w:val="27"/>
                <w:szCs w:val="27"/>
              </w:rPr>
              <w:t xml:space="preserve"> обязанности</w:t>
            </w:r>
          </w:p>
          <w:p w:rsidR="001B3E2C" w:rsidRPr="001B3E2C" w:rsidRDefault="001B3E2C" w:rsidP="00BF4AF6">
            <w:pPr>
              <w:ind w:firstLine="34"/>
              <w:jc w:val="both"/>
              <w:rPr>
                <w:sz w:val="27"/>
                <w:szCs w:val="27"/>
              </w:rPr>
            </w:pPr>
            <w:r w:rsidRPr="001B3E2C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1B3E2C" w:rsidRPr="001B3E2C" w:rsidRDefault="001B3E2C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1B3E2C">
              <w:rPr>
                <w:sz w:val="27"/>
                <w:szCs w:val="27"/>
              </w:rPr>
              <w:t>Г. П. Захаров</w:t>
            </w:r>
          </w:p>
        </w:tc>
      </w:tr>
    </w:tbl>
    <w:p w:rsidR="00294C84" w:rsidRDefault="00294C84" w:rsidP="00CE744C">
      <w:pPr>
        <w:rPr>
          <w:b/>
          <w:color w:val="000000" w:themeColor="text1"/>
          <w:sz w:val="24"/>
          <w:szCs w:val="24"/>
        </w:rPr>
      </w:pPr>
    </w:p>
    <w:p w:rsidR="001B3E2C" w:rsidRDefault="001B3E2C" w:rsidP="00CE744C">
      <w:pPr>
        <w:rPr>
          <w:b/>
          <w:color w:val="000000" w:themeColor="text1"/>
          <w:sz w:val="24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294C84" w:rsidRPr="00294C84" w:rsidSect="004D03EE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49" w:left="1418" w:header="568" w:footer="27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76" w:rsidRDefault="00536F76">
      <w:r>
        <w:separator/>
      </w:r>
    </w:p>
  </w:endnote>
  <w:endnote w:type="continuationSeparator" w:id="0">
    <w:p w:rsidR="00536F76" w:rsidRDefault="0053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76" w:rsidRDefault="00536F76">
      <w:r>
        <w:separator/>
      </w:r>
    </w:p>
  </w:footnote>
  <w:footnote w:type="continuationSeparator" w:id="0">
    <w:p w:rsidR="00536F76" w:rsidRDefault="0053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F33F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3E2C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3EE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36F76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080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18BC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33F2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D03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3EE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4D03E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A05B-57D3-4732-B2E6-FE1F0AF3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2017-08-15T02:57:00Z</cp:lastPrinted>
  <dcterms:created xsi:type="dcterms:W3CDTF">2017-10-13T05:12:00Z</dcterms:created>
  <dcterms:modified xsi:type="dcterms:W3CDTF">2017-10-13T05:12:00Z</dcterms:modified>
</cp:coreProperties>
</file>